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170"/>
        <w:gridCol w:w="3300"/>
        <w:tblGridChange w:id="0">
          <w:tblGrid>
            <w:gridCol w:w="7170"/>
            <w:gridCol w:w="3300"/>
          </w:tblGrid>
        </w:tblGridChange>
      </w:tblGrid>
      <w:tr>
        <w:trPr>
          <w:cantSplit w:val="0"/>
          <w:trHeight w:val="16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x8fm1uorkbaw" w:id="0"/>
            <w:bookmarkEnd w:id="0"/>
            <w:r w:rsidDel="00000000" w:rsidR="00000000" w:rsidRPr="00000000">
              <w:rPr>
                <w:rtl w:val="0"/>
              </w:rPr>
              <w:t xml:space="preserve">TARIK SUID</w:t>
            </w:r>
          </w:p>
          <w:p w:rsidR="00000000" w:rsidDel="00000000" w:rsidP="00000000" w:rsidRDefault="00000000" w:rsidRPr="00000000" w14:paraId="00000003">
            <w:pPr>
              <w:pStyle w:val="Subtitle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mi089liagec" w:id="1"/>
            <w:bookmarkEnd w:id="1"/>
            <w:r w:rsidDel="00000000" w:rsidR="00000000" w:rsidRPr="00000000">
              <w:rPr>
                <w:rtl w:val="0"/>
              </w:rPr>
              <w:t xml:space="preserve">Software Quality Assurance Engineer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Ramallah</w:t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color w:val="000000"/>
                <w:rtl w:val="0"/>
              </w:rPr>
              <w:t xml:space="preserve">Palestine</w:t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+970 597609845</w:t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276" w:lineRule="auto"/>
              <w:rPr>
                <w:rFonts w:ascii="Open Sans" w:cs="Open Sans" w:eastAsia="Open Sans" w:hAnsi="Open Sans"/>
                <w:b w:val="1"/>
                <w:color w:val="00000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color w:val="000000"/>
                <w:rtl w:val="0"/>
              </w:rPr>
              <w:t xml:space="preserve">tariksuid@gmail.com</w:t>
            </w:r>
          </w:p>
        </w:tc>
      </w:tr>
      <w:tr>
        <w:trPr>
          <w:cantSplit w:val="0"/>
          <w:trHeight w:val="11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y7d3xdxnr44m" w:id="2"/>
            <w:bookmarkEnd w:id="2"/>
            <w:r w:rsidDel="00000000" w:rsidR="00000000" w:rsidRPr="00000000">
              <w:rPr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09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  <w:sz w:val="24"/>
                <w:szCs w:val="24"/>
              </w:rPr>
            </w:pPr>
            <w:bookmarkStart w:colFirst="0" w:colLast="0" w:name="_rfgvkg2ifhfd" w:id="3"/>
            <w:bookmarkEnd w:id="3"/>
            <w:r w:rsidDel="00000000" w:rsidR="00000000" w:rsidRPr="00000000">
              <w:rPr>
                <w:rtl w:val="0"/>
              </w:rPr>
              <w:t xml:space="preserve">Harri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Software QA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n64fgzu3lwuy" w:id="4"/>
            <w:bookmarkEnd w:id="4"/>
            <w:r w:rsidDel="00000000" w:rsidR="00000000" w:rsidRPr="00000000">
              <w:rPr>
                <w:rtl w:val="0"/>
              </w:rPr>
              <w:t xml:space="preserve">April 2021 - PRESENT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2"/>
              </w:numPr>
              <w:spacing w:after="0" w:afterAutospacing="0" w:before="24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Performed Smoke/Functional testing 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Created test cases based on customers' requirements and managed the test suites using Zephyr 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Executed test cases and reported any discrepancies between actual and expected results using JIRA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in an environment that use Agile methodologies for management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2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Executed SQL queries to verify the database for the relevant test cases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2"/>
              </w:numPr>
              <w:spacing w:after="24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 Performed Mobile Applications testing using Fiddler</w:t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wj0puh61kxsr" w:id="5"/>
            <w:bookmarkEnd w:id="5"/>
            <w:r w:rsidDel="00000000" w:rsidR="00000000" w:rsidRPr="00000000">
              <w:rPr>
                <w:rtl w:val="0"/>
              </w:rPr>
              <w:t xml:space="preserve">Cadence Design Systems</w:t>
            </w:r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Product Validation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8hk593fs3sag" w:id="6"/>
            <w:bookmarkEnd w:id="6"/>
            <w:r w:rsidDel="00000000" w:rsidR="00000000" w:rsidRPr="00000000">
              <w:rPr>
                <w:rtl w:val="0"/>
              </w:rPr>
              <w:t xml:space="preserve">March </w:t>
            </w:r>
            <w:r w:rsidDel="00000000" w:rsidR="00000000" w:rsidRPr="00000000">
              <w:rPr>
                <w:rtl w:val="0"/>
              </w:rPr>
              <w:t xml:space="preserve">2020 - DEC 2020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3"/>
              </w:numPr>
              <w:spacing w:after="0" w:afterAutospacing="0" w:before="240" w:lineRule="auto"/>
              <w:ind w:left="720" w:right="0" w:hanging="360"/>
            </w:pPr>
            <w:r w:rsidDel="00000000" w:rsidR="00000000" w:rsidRPr="00000000">
              <w:rPr>
                <w:rtl w:val="0"/>
              </w:rPr>
              <w:t xml:space="preserve">Implemented automated tests scripts using E verification language, Gherkin, &amp; Python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right="0" w:hanging="360"/>
            </w:pPr>
            <w:r w:rsidDel="00000000" w:rsidR="00000000" w:rsidRPr="00000000">
              <w:rPr>
                <w:rtl w:val="0"/>
              </w:rPr>
              <w:t xml:space="preserve">Performed Regression/ Sanity Testing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after="0" w:afterAutospacing="0" w:before="0" w:beforeAutospacing="0" w:lineRule="auto"/>
              <w:ind w:left="720" w:right="0" w:hanging="360"/>
            </w:pPr>
            <w:r w:rsidDel="00000000" w:rsidR="00000000" w:rsidRPr="00000000">
              <w:rPr>
                <w:rtl w:val="0"/>
              </w:rPr>
              <w:t xml:space="preserve">Refactored code of inefficient test scripts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after="240" w:before="0" w:beforeAutospacing="0" w:lineRule="auto"/>
              <w:ind w:left="720" w:right="0" w:hanging="360"/>
            </w:pPr>
            <w:r w:rsidDel="00000000" w:rsidR="00000000" w:rsidRPr="00000000">
              <w:rPr>
                <w:rtl w:val="0"/>
              </w:rPr>
              <w:t xml:space="preserve">Technical documentation of the systems features</w:t>
            </w:r>
          </w:p>
          <w:p w:rsidR="00000000" w:rsidDel="00000000" w:rsidP="00000000" w:rsidRDefault="00000000" w:rsidRPr="00000000" w14:paraId="00000018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b7b7b7"/>
              </w:rPr>
            </w:pPr>
            <w:bookmarkStart w:colFirst="0" w:colLast="0" w:name="_yk8luflkpwij" w:id="7"/>
            <w:bookmarkEnd w:id="7"/>
            <w:r w:rsidDel="00000000" w:rsidR="00000000" w:rsidRPr="00000000">
              <w:rPr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6wymnhinx9q5" w:id="8"/>
            <w:bookmarkEnd w:id="8"/>
            <w:r w:rsidDel="00000000" w:rsidR="00000000" w:rsidRPr="00000000">
              <w:rPr>
                <w:rtl w:val="0"/>
              </w:rPr>
              <w:t xml:space="preserve">Birzeit University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0"/>
                <w:rtl w:val="0"/>
              </w:rPr>
              <w:t xml:space="preserve">Bachelor of COMPUTER SCIENCE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7vtcyzeczjot" w:id="9"/>
            <w:bookmarkEnd w:id="9"/>
            <w:r w:rsidDel="00000000" w:rsidR="00000000" w:rsidRPr="00000000">
              <w:rPr>
                <w:rtl w:val="0"/>
              </w:rPr>
              <w:t xml:space="preserve">2015-2020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Style w:val="Heading2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0"/>
                <w:i w:val="1"/>
              </w:rPr>
            </w:pPr>
            <w:bookmarkStart w:colFirst="0" w:colLast="0" w:name="_czfiadnsgnzp" w:id="10"/>
            <w:bookmarkEnd w:id="10"/>
            <w:r w:rsidDel="00000000" w:rsidR="00000000" w:rsidRPr="00000000">
              <w:rPr>
                <w:rtl w:val="0"/>
              </w:rPr>
              <w:t xml:space="preserve">Amideast, </w:t>
            </w:r>
            <w:r w:rsidDel="00000000" w:rsidR="00000000" w:rsidRPr="00000000">
              <w:rPr>
                <w:b w:val="0"/>
                <w:rtl w:val="0"/>
              </w:rPr>
              <w:t xml:space="preserve">ENGLISH MICROSCHOLARSHIP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Style w:val="Heading3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miiyt1y6sl7g" w:id="11"/>
            <w:bookmarkEnd w:id="11"/>
            <w:r w:rsidDel="00000000" w:rsidR="00000000" w:rsidRPr="00000000">
              <w:rPr>
                <w:rtl w:val="0"/>
              </w:rPr>
              <w:t xml:space="preserve">2009-2011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rPr/>
            </w:pP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a0awj8022e2" w:id="12"/>
            <w:bookmarkEnd w:id="12"/>
            <w:r w:rsidDel="00000000" w:rsidR="00000000" w:rsidRPr="00000000">
              <w:rPr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afterAutospacing="0" w:before="24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Manual Testing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OOP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MySQL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AWS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Jira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Zephyr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Testpad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Regression Testing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240" w:before="0" w:beforeAutospacing="0" w:lineRule="auto"/>
              <w:ind w:left="720" w:right="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API Testing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Style w:val="Heading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bookmarkStart w:colFirst="0" w:colLast="0" w:name="_cxxkes25b26" w:id="13"/>
            <w:bookmarkEnd w:id="13"/>
            <w:r w:rsidDel="00000000" w:rsidR="00000000" w:rsidRPr="00000000">
              <w:rPr>
                <w:rtl w:val="0"/>
              </w:rPr>
              <w:t xml:space="preserve">LANGUAGES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0" w:line="312" w:lineRule="auto"/>
              <w:ind w:left="0" w:right="30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English, Arabic</w:t>
            </w:r>
          </w:p>
        </w:tc>
      </w:tr>
    </w:tbl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576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Merriweath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erriweather" w:cs="Merriweather" w:eastAsia="Merriweather" w:hAnsi="Merriweather"/>
        <w:color w:val="666666"/>
        <w:sz w:val="18"/>
        <w:szCs w:val="18"/>
        <w:lang w:val="en"/>
      </w:rPr>
    </w:rPrDefault>
    <w:pPrDefault>
      <w:pPr>
        <w:widowControl w:val="0"/>
        <w:spacing w:before="120" w:line="312" w:lineRule="auto"/>
        <w:ind w:right="30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600" w:line="240" w:lineRule="auto"/>
    </w:pPr>
    <w:rPr>
      <w:rFonts w:ascii="Open Sans" w:cs="Open Sans" w:eastAsia="Open Sans" w:hAnsi="Open Sans"/>
      <w:b w:val="1"/>
      <w:color w:val="2079c7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b w:val="1"/>
      <w:color w:val="000000"/>
      <w:sz w:val="22"/>
      <w:szCs w:val="2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100" w:before="100" w:line="240" w:lineRule="auto"/>
    </w:pPr>
    <w:rPr>
      <w:rFonts w:ascii="Open Sans" w:cs="Open Sans" w:eastAsia="Open Sans" w:hAnsi="Open Sans"/>
      <w:color w:val="666666"/>
      <w:sz w:val="16"/>
      <w:szCs w:val="1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after="120" w:before="0" w:line="240" w:lineRule="auto"/>
    </w:pPr>
    <w:rPr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76" w:lineRule="auto"/>
    </w:pPr>
    <w:rPr>
      <w:rFonts w:ascii="Open Sans" w:cs="Open Sans" w:eastAsia="Open Sans" w:hAnsi="Open Sans"/>
      <w:color w:val="00000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-regular.ttf"/><Relationship Id="rId2" Type="http://schemas.openxmlformats.org/officeDocument/2006/relationships/font" Target="fonts/Merriweather-bold.ttf"/><Relationship Id="rId3" Type="http://schemas.openxmlformats.org/officeDocument/2006/relationships/font" Target="fonts/Merriweather-italic.ttf"/><Relationship Id="rId4" Type="http://schemas.openxmlformats.org/officeDocument/2006/relationships/font" Target="fonts/Merriweather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